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  <w:t>Department of Computer Engineering, Boğaziçi University.</w:t>
      </w:r>
    </w:p>
    <w:p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  <w:t>Software Engineering MS Program</w:t>
      </w:r>
    </w:p>
    <w:p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  <w:t>Request for Under-load Form</w:t>
      </w:r>
    </w:p>
    <w:p>
      <w:pPr>
        <w:pStyle w:val="TextBody"/>
        <w:rPr>
          <w:b w:val="false"/>
          <w:sz w:val="18"/>
        </w:rPr>
      </w:pPr>
      <w:r>
        <w:rPr>
          <w:b w:val="false"/>
          <w:sz w:val="18"/>
        </w:rPr>
      </w:r>
    </w:p>
    <w:tbl>
      <w:tblPr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0"/>
        <w:gridCol w:w="4680"/>
        <w:gridCol w:w="5050"/>
      </w:tblGrid>
      <w:tr>
        <w:trPr>
          <w:cantSplit w:val="false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66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Your first name and lastname:</w:t>
            </w:r>
          </w:p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cantSplit w:val="false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66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Your student number:</w:t>
            </w:r>
          </w:p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cantSplit w:val="false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66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Your e-mail address:</w:t>
            </w:r>
          </w:p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cantSplit w:val="false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66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Your mobile telephone number:</w:t>
            </w:r>
          </w:p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cantSplit w:val="false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66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The semester you want take less than 9 credits:</w:t>
            </w:r>
          </w:p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cantSplit w:val="false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66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The number of credits you want to take:</w:t>
            </w:r>
          </w:p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3103" w:hRule="atLeast"/>
          <w:cantSplit w:val="false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66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Reason for taking less than 9 credits: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tr-TR"/>
              </w:rPr>
            </w:pPr>
            <w:r>
              <w:rPr>
                <w:lang w:val="tr-TR"/>
              </w:rPr>
            </w:r>
          </w:p>
          <w:p>
            <w:pPr>
              <w:pStyle w:val="Normal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2012" w:hRule="atLeast"/>
          <w:cantSplit w:val="false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66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Any other comments:</w:t>
            </w:r>
          </w:p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</w:p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979" w:hRule="atLeast"/>
          <w:cantSplit w:val="false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66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Date and your signature:</w:t>
            </w:r>
          </w:p>
          <w:p>
            <w:pPr>
              <w:pStyle w:val="Normal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</w:tbl>
    <w:p>
      <w:pPr>
        <w:pStyle w:val="Normal"/>
        <w:rPr>
          <w:b/>
          <w:sz w:val="16"/>
          <w:lang w:val="tr-TR"/>
        </w:rPr>
      </w:pPr>
      <w:r>
        <w:rPr>
          <w:b/>
          <w:sz w:val="16"/>
          <w:lang w:val="tr-TR"/>
        </w:rPr>
      </w:r>
    </w:p>
    <w:sectPr>
      <w:type w:val="nextPage"/>
      <w:pgSz w:w="11906" w:h="16838"/>
      <w:pgMar w:left="1134" w:right="567" w:header="0" w:top="567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auto"/>
    <w:pitch w:val="variable"/>
  </w:font>
  <w:font w:name="Courier New">
    <w:charset w:val="00"/>
    <w:family w:val="auto"/>
    <w:pitch w:val="variable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3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tr-T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b/>
      <w:sz w:val="32"/>
      <w:lang w:val="tr-TR"/>
    </w:rPr>
  </w:style>
  <w:style w:type="character" w:styleId="WW8Num1z0">
    <w:name w:val="WW8Num1z0"/>
    <w:rPr>
      <w:rFonts w:ascii="Symbol" w:hAnsi="Symbol" w:cs="Symbol"/>
    </w:rPr>
  </w:style>
  <w:style w:type="character" w:styleId="WW8Num1z2">
    <w:name w:val="WW8Num1z2"/>
    <w:rPr>
      <w:rFonts w:ascii="Courier New" w:hAnsi="Courier New" w:cs="Courier New"/>
    </w:rPr>
  </w:style>
  <w:style w:type="character" w:styleId="WW8Num1z3">
    <w:name w:val="WW8Num1z3"/>
    <w:rPr>
      <w:rFonts w:ascii="Wingdings" w:hAnsi="Wingdings" w:cs="Wingdings"/>
    </w:rPr>
  </w:style>
  <w:style w:type="character" w:styleId="WW8Num2z0">
    <w:name w:val="WW8Num2z0"/>
    <w:rPr>
      <w:rFonts w:ascii="Times New Roman" w:hAnsi="Times New Roman" w:eastAsia="Times New Roman" w:cs="Times New Roman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ascii="Times New Roman" w:hAnsi="Times New Roman" w:eastAsia="Times New Roman" w:cs="Times New Roman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4z3">
    <w:name w:val="WW8Num4z3"/>
    <w:rPr>
      <w:rFonts w:ascii="Symbol" w:hAnsi="Symbol" w:cs="Symbol"/>
    </w:rPr>
  </w:style>
  <w:style w:type="character" w:styleId="DefaultParagraphFont">
    <w:name w:val="Default Paragraph Font"/>
    <w:rPr/>
  </w:style>
  <w:style w:type="character" w:styleId="InternetLink">
    <w:name w:val="Internet Link"/>
    <w:rPr>
      <w:color w:val="0000FF"/>
      <w:u w:val="single"/>
    </w:rPr>
  </w:style>
  <w:style w:type="character" w:styleId="HeaderChar">
    <w:name w:val="Header Char"/>
    <w:rPr>
      <w:sz w:val="24"/>
      <w:szCs w:val="24"/>
    </w:rPr>
  </w:style>
  <w:style w:type="character" w:styleId="FooterChar">
    <w:name w:val="Footer Char"/>
    <w:rPr>
      <w:sz w:val="24"/>
      <w:szCs w:val="24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/>
    <w:rPr>
      <w:b/>
      <w:sz w:val="36"/>
      <w:lang w:val="tr-TR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odyText2">
    <w:name w:val="Body Text 2"/>
    <w:basedOn w:val="Normal"/>
    <w:pPr/>
    <w:rPr>
      <w:sz w:val="22"/>
      <w:lang w:val="tr-TR"/>
    </w:rPr>
  </w:style>
  <w:style w:type="paragraph" w:styleId="Header">
    <w:name w:val="Header"/>
    <w:basedOn w:val="Normal"/>
    <w:pPr>
      <w:tabs>
        <w:tab w:val="center" w:pos="4703" w:leader="none"/>
        <w:tab w:val="right" w:pos="9406" w:leader="none"/>
      </w:tabs>
    </w:pPr>
    <w:rPr/>
  </w:style>
  <w:style w:type="paragraph" w:styleId="Footer">
    <w:name w:val="Footer"/>
    <w:basedOn w:val="Normal"/>
    <w:pPr>
      <w:tabs>
        <w:tab w:val="center" w:pos="4703" w:leader="none"/>
        <w:tab w:val="right" w:pos="9406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2015-09-04T15:51:00Z</dcterms:created>
  <dc:creator>MUC</dc:creator>
  <dc:language>en-US</dc:language>
  <cp:lastModifiedBy>Hicran KIRILMAZ</cp:lastModifiedBy>
  <cp:lastPrinted>2007-07-31T17:36:00Z</cp:lastPrinted>
  <dcterms:modified xsi:type="dcterms:W3CDTF">2015-09-04T16:10:00Z</dcterms:modified>
  <cp:revision>3</cp:revision>
  <dc:title>Department of Computer Engineering, Boğaziçi U</dc:title>
</cp:coreProperties>
</file>